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047F98">
        <w:rPr>
          <w:rFonts w:ascii="彩虹粗仿宋" w:eastAsia="彩虹粗仿宋" w:hAnsi="宋体" w:hint="eastAsia"/>
          <w:color w:val="000000"/>
          <w:szCs w:val="21"/>
        </w:rPr>
        <w:t>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047F98">
        <w:rPr>
          <w:rFonts w:ascii="彩虹粗仿宋" w:eastAsia="彩虹粗仿宋" w:hAnsi="宋体" w:hint="eastAsia"/>
          <w:color w:val="000000"/>
          <w:szCs w:val="21"/>
        </w:rPr>
        <w:t>17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047F98">
        <w:rPr>
          <w:rFonts w:ascii="彩虹粗仿宋" w:eastAsia="彩虹粗仿宋" w:hAnsi="宋体" w:hint="eastAsia"/>
          <w:color w:val="000000"/>
          <w:sz w:val="28"/>
          <w:szCs w:val="28"/>
        </w:rPr>
        <w:t>208.11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9月17日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047F98" w:rsidRPr="00047F98">
        <w:rPr>
          <w:rFonts w:ascii="彩虹粗仿宋" w:eastAsia="彩虹粗仿宋" w:hAnsi="宋体"/>
          <w:color w:val="000000"/>
          <w:sz w:val="28"/>
          <w:szCs w:val="28"/>
        </w:rPr>
        <w:t>1.0168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9月17日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047F98" w:rsidP="00047F98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AF91189" wp14:editId="0C2FA11B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C5BF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C5B27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7F98"/>
    <w:rsid w:val="00061A7C"/>
    <w:rsid w:val="00094136"/>
    <w:rsid w:val="000C067C"/>
    <w:rsid w:val="000C5BF9"/>
    <w:rsid w:val="0013745B"/>
    <w:rsid w:val="0015322E"/>
    <w:rsid w:val="0019683F"/>
    <w:rsid w:val="001A2A48"/>
    <w:rsid w:val="001C48A5"/>
    <w:rsid w:val="001C5644"/>
    <w:rsid w:val="001E2B8B"/>
    <w:rsid w:val="001F530C"/>
    <w:rsid w:val="00211394"/>
    <w:rsid w:val="00246909"/>
    <w:rsid w:val="002471CE"/>
    <w:rsid w:val="00283358"/>
    <w:rsid w:val="002C5B27"/>
    <w:rsid w:val="003241BC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854CA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02C06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1624"/>
    <w:rsid w:val="00C3743E"/>
    <w:rsid w:val="00C55C35"/>
    <w:rsid w:val="00C85FE6"/>
    <w:rsid w:val="00C86692"/>
    <w:rsid w:val="00CC614C"/>
    <w:rsid w:val="00CD35F5"/>
    <w:rsid w:val="00CE0691"/>
    <w:rsid w:val="00CE1BFA"/>
    <w:rsid w:val="00CF19BE"/>
    <w:rsid w:val="00D00675"/>
    <w:rsid w:val="00D015CA"/>
    <w:rsid w:val="00D93778"/>
    <w:rsid w:val="00DA7419"/>
    <w:rsid w:val="00DC2C68"/>
    <w:rsid w:val="00DD7096"/>
    <w:rsid w:val="00E01CB0"/>
    <w:rsid w:val="00E116B2"/>
    <w:rsid w:val="00E2362B"/>
    <w:rsid w:val="00E3329C"/>
    <w:rsid w:val="00E33614"/>
    <w:rsid w:val="00E813F9"/>
    <w:rsid w:val="00EA1C19"/>
    <w:rsid w:val="00F02441"/>
    <w:rsid w:val="00F737A6"/>
    <w:rsid w:val="00F814D5"/>
    <w:rsid w:val="00F822FE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4081;&#27704;&#26519;\6.&#24320;&#33455;&#32435;&#36130;&#20844;&#21578;\&#21452;&#21608;&#24320;&#25918;\&#26376;&#24230;&#31649;&#29702;&#25253;&#21578;\9-17\&#21452;&#21608;\SCE130_&#37329;&#24314;&#22269;&#20869;&#26435;&#30410;&#22411;FOF&#31169;&#21215;&#22522;&#37329;_&#36164;&#20135;&#20272;&#20540;&#34920;_201809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货币市场类基金</c:v>
                </c:pt>
              </c:strCache>
            </c:strRef>
          </c:cat>
          <c:val>
            <c:numRef>
              <c:f>Sheet2!$C$3:$C$4</c:f>
              <c:numCache>
                <c:formatCode>0.00%</c:formatCode>
                <c:ptCount val="2"/>
                <c:pt idx="0">
                  <c:v>6.0990912354059231E-4</c:v>
                </c:pt>
                <c:pt idx="1">
                  <c:v>0.99939009087645925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贾中林</cp:lastModifiedBy>
  <cp:revision>29</cp:revision>
  <cp:lastPrinted>2018-09-21T02:03:00Z</cp:lastPrinted>
  <dcterms:created xsi:type="dcterms:W3CDTF">2018-03-20T07:09:00Z</dcterms:created>
  <dcterms:modified xsi:type="dcterms:W3CDTF">2018-09-21T02:04:00Z</dcterms:modified>
</cp:coreProperties>
</file>